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BF" w:rsidRDefault="005F1F0B" w:rsidP="005F1F0B">
      <w:pPr>
        <w:pStyle w:val="Heading2"/>
      </w:pPr>
      <w:r>
        <w:t>AP Chemistry Chapter 10 Homework</w:t>
      </w:r>
    </w:p>
    <w:p w:rsidR="005F1F0B" w:rsidRDefault="005F1F0B" w:rsidP="005F1F0B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F1F0B" w:rsidTr="005F1F0B">
        <w:tc>
          <w:tcPr>
            <w:tcW w:w="2394" w:type="dxa"/>
          </w:tcPr>
          <w:p w:rsidR="005F1F0B" w:rsidRDefault="005F1F0B" w:rsidP="005F1F0B">
            <w:r>
              <w:t>Phase Changes</w:t>
            </w:r>
          </w:p>
        </w:tc>
        <w:tc>
          <w:tcPr>
            <w:tcW w:w="2394" w:type="dxa"/>
          </w:tcPr>
          <w:p w:rsidR="005F1F0B" w:rsidRDefault="005F1F0B" w:rsidP="005F1F0B">
            <w:r>
              <w:t>p. 480</w:t>
            </w:r>
          </w:p>
        </w:tc>
        <w:tc>
          <w:tcPr>
            <w:tcW w:w="2394" w:type="dxa"/>
          </w:tcPr>
          <w:p w:rsidR="005F1F0B" w:rsidRDefault="005F1F0B" w:rsidP="005F1F0B">
            <w:proofErr w:type="spellStart"/>
            <w:r>
              <w:t>Prob</w:t>
            </w:r>
            <w:proofErr w:type="spellEnd"/>
            <w:r>
              <w:t xml:space="preserve"> 88 and 90</w:t>
            </w:r>
          </w:p>
        </w:tc>
        <w:tc>
          <w:tcPr>
            <w:tcW w:w="2394" w:type="dxa"/>
          </w:tcPr>
          <w:p w:rsidR="005F1F0B" w:rsidRDefault="005F1F0B" w:rsidP="005F1F0B">
            <w:r>
              <w:t>Due Monday Feb 13</w:t>
            </w:r>
          </w:p>
        </w:tc>
      </w:tr>
      <w:tr w:rsidR="005F1F0B" w:rsidTr="005F1F0B">
        <w:tc>
          <w:tcPr>
            <w:tcW w:w="2394" w:type="dxa"/>
          </w:tcPr>
          <w:p w:rsidR="005F1F0B" w:rsidRDefault="005F1F0B" w:rsidP="005F1F0B">
            <w:r>
              <w:t>Intermolecular Forces</w:t>
            </w:r>
          </w:p>
        </w:tc>
        <w:tc>
          <w:tcPr>
            <w:tcW w:w="2394" w:type="dxa"/>
          </w:tcPr>
          <w:p w:rsidR="005F1F0B" w:rsidRDefault="005F1F0B" w:rsidP="005F1F0B">
            <w:r>
              <w:t>p. 475 - 476</w:t>
            </w:r>
          </w:p>
        </w:tc>
        <w:tc>
          <w:tcPr>
            <w:tcW w:w="2394" w:type="dxa"/>
          </w:tcPr>
          <w:p w:rsidR="005F1F0B" w:rsidRDefault="005F1F0B" w:rsidP="005F1F0B">
            <w:proofErr w:type="spellStart"/>
            <w:r>
              <w:t>Prob</w:t>
            </w:r>
            <w:proofErr w:type="spellEnd"/>
            <w:r>
              <w:t xml:space="preserve"> 30, 31, 33, 34, 36</w:t>
            </w:r>
          </w:p>
        </w:tc>
        <w:tc>
          <w:tcPr>
            <w:tcW w:w="2394" w:type="dxa"/>
          </w:tcPr>
          <w:p w:rsidR="005F1F0B" w:rsidRDefault="005F1F0B" w:rsidP="005F1F0B">
            <w:r>
              <w:t>Due Tuesday Feb 14</w:t>
            </w:r>
          </w:p>
        </w:tc>
      </w:tr>
      <w:tr w:rsidR="005F1F0B" w:rsidTr="005F1F0B">
        <w:tc>
          <w:tcPr>
            <w:tcW w:w="2394" w:type="dxa"/>
          </w:tcPr>
          <w:p w:rsidR="005F1F0B" w:rsidRDefault="005F1F0B" w:rsidP="005F1F0B">
            <w:r>
              <w:t>Liquids</w:t>
            </w:r>
          </w:p>
        </w:tc>
        <w:tc>
          <w:tcPr>
            <w:tcW w:w="2394" w:type="dxa"/>
          </w:tcPr>
          <w:p w:rsidR="005F1F0B" w:rsidRDefault="005F1F0B" w:rsidP="005F1F0B">
            <w:r>
              <w:t>p. 476</w:t>
            </w:r>
          </w:p>
        </w:tc>
        <w:tc>
          <w:tcPr>
            <w:tcW w:w="2394" w:type="dxa"/>
          </w:tcPr>
          <w:p w:rsidR="005F1F0B" w:rsidRDefault="005F1F0B" w:rsidP="005F1F0B">
            <w:proofErr w:type="spellStart"/>
            <w:r>
              <w:t>Prob</w:t>
            </w:r>
            <w:proofErr w:type="spellEnd"/>
            <w:r>
              <w:t xml:space="preserve"> 40</w:t>
            </w:r>
          </w:p>
        </w:tc>
        <w:tc>
          <w:tcPr>
            <w:tcW w:w="2394" w:type="dxa"/>
          </w:tcPr>
          <w:p w:rsidR="005F1F0B" w:rsidRDefault="005F1F0B" w:rsidP="005F1F0B">
            <w:r>
              <w:t>Due Tuesday Feb 14</w:t>
            </w:r>
          </w:p>
        </w:tc>
      </w:tr>
      <w:tr w:rsidR="005F1F0B" w:rsidTr="005F1F0B">
        <w:tc>
          <w:tcPr>
            <w:tcW w:w="2394" w:type="dxa"/>
          </w:tcPr>
          <w:p w:rsidR="005F1F0B" w:rsidRDefault="005F1F0B" w:rsidP="005F1F0B">
            <w:r>
              <w:t>Solids</w:t>
            </w:r>
          </w:p>
        </w:tc>
        <w:tc>
          <w:tcPr>
            <w:tcW w:w="2394" w:type="dxa"/>
          </w:tcPr>
          <w:p w:rsidR="005F1F0B" w:rsidRDefault="005F1F0B" w:rsidP="005F1F0B">
            <w:r>
              <w:t>p. 476-477</w:t>
            </w:r>
          </w:p>
        </w:tc>
        <w:tc>
          <w:tcPr>
            <w:tcW w:w="2394" w:type="dxa"/>
          </w:tcPr>
          <w:p w:rsidR="005F1F0B" w:rsidRDefault="005F1F0B" w:rsidP="005F1F0B">
            <w:proofErr w:type="spellStart"/>
            <w:r>
              <w:t>Prob</w:t>
            </w:r>
            <w:proofErr w:type="spellEnd"/>
            <w:r>
              <w:t xml:space="preserve"> 45, 50, 62, 72</w:t>
            </w:r>
            <w:r w:rsidR="00764761">
              <w:t>, 74</w:t>
            </w:r>
          </w:p>
        </w:tc>
        <w:tc>
          <w:tcPr>
            <w:tcW w:w="2394" w:type="dxa"/>
          </w:tcPr>
          <w:p w:rsidR="005F1F0B" w:rsidRDefault="00764761" w:rsidP="005F1F0B">
            <w:r>
              <w:t>Due Thursday Feb 16</w:t>
            </w:r>
          </w:p>
        </w:tc>
      </w:tr>
      <w:tr w:rsidR="005F1F0B" w:rsidTr="005F1F0B">
        <w:tc>
          <w:tcPr>
            <w:tcW w:w="2394" w:type="dxa"/>
          </w:tcPr>
          <w:p w:rsidR="005F1F0B" w:rsidRDefault="00764761" w:rsidP="005F1F0B">
            <w:r>
              <w:t xml:space="preserve">Phase Diagrams </w:t>
            </w:r>
          </w:p>
        </w:tc>
        <w:tc>
          <w:tcPr>
            <w:tcW w:w="2394" w:type="dxa"/>
          </w:tcPr>
          <w:p w:rsidR="005F1F0B" w:rsidRDefault="00764761" w:rsidP="005F1F0B">
            <w:r>
              <w:t>p. 480</w:t>
            </w:r>
          </w:p>
        </w:tc>
        <w:tc>
          <w:tcPr>
            <w:tcW w:w="2394" w:type="dxa"/>
          </w:tcPr>
          <w:p w:rsidR="005F1F0B" w:rsidRDefault="00764761" w:rsidP="005F1F0B">
            <w:proofErr w:type="spellStart"/>
            <w:r>
              <w:t>Prob</w:t>
            </w:r>
            <w:proofErr w:type="spellEnd"/>
            <w:r>
              <w:t xml:space="preserve"> 93</w:t>
            </w:r>
          </w:p>
        </w:tc>
        <w:tc>
          <w:tcPr>
            <w:tcW w:w="2394" w:type="dxa"/>
          </w:tcPr>
          <w:p w:rsidR="005F1F0B" w:rsidRDefault="00764761" w:rsidP="005F1F0B">
            <w:r>
              <w:t>Due Friday Feb 17</w:t>
            </w:r>
          </w:p>
        </w:tc>
      </w:tr>
    </w:tbl>
    <w:p w:rsidR="005F1F0B" w:rsidRDefault="005F1F0B" w:rsidP="005F1F0B"/>
    <w:p w:rsidR="00764761" w:rsidRPr="005F1F0B" w:rsidRDefault="00764761" w:rsidP="005F1F0B">
      <w:r>
        <w:t xml:space="preserve">Chapter summary and key terms are also due on Feb 17.  </w:t>
      </w:r>
    </w:p>
    <w:sectPr w:rsidR="00764761" w:rsidRPr="005F1F0B" w:rsidSect="0007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F0B"/>
    <w:rsid w:val="000770BF"/>
    <w:rsid w:val="005F1F0B"/>
    <w:rsid w:val="0076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B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F0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F1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F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2012-02-09T18:44:00Z</dcterms:created>
  <dcterms:modified xsi:type="dcterms:W3CDTF">2012-02-09T19:02:00Z</dcterms:modified>
</cp:coreProperties>
</file>