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D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 xml:space="preserve">Lesson Plans for </w:t>
      </w:r>
      <w:r w:rsidR="000C3878">
        <w:rPr>
          <w:rFonts w:ascii="Arial" w:hAnsi="Arial" w:cs="Arial"/>
          <w:b/>
          <w:sz w:val="20"/>
          <w:szCs w:val="20"/>
        </w:rPr>
        <w:t xml:space="preserve">October </w:t>
      </w:r>
      <w:bookmarkStart w:id="0" w:name="_GoBack"/>
      <w:bookmarkEnd w:id="0"/>
      <w:r w:rsidR="00BD0FF0">
        <w:rPr>
          <w:rFonts w:ascii="Arial" w:hAnsi="Arial" w:cs="Arial"/>
          <w:b/>
          <w:sz w:val="20"/>
          <w:szCs w:val="20"/>
        </w:rPr>
        <w:t>4</w:t>
      </w:r>
      <w:r w:rsidR="00BD0FF0" w:rsidRPr="00BD0FF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D0FF0">
        <w:rPr>
          <w:rFonts w:ascii="Arial" w:hAnsi="Arial" w:cs="Arial"/>
          <w:b/>
          <w:sz w:val="20"/>
          <w:szCs w:val="20"/>
        </w:rPr>
        <w:t xml:space="preserve"> – October 1</w:t>
      </w:r>
      <w:r w:rsidR="00FE73BE">
        <w:rPr>
          <w:rFonts w:ascii="Arial" w:hAnsi="Arial" w:cs="Arial"/>
          <w:b/>
          <w:sz w:val="20"/>
          <w:szCs w:val="20"/>
        </w:rPr>
        <w:t>4</w:t>
      </w:r>
      <w:r w:rsidR="00BD0FF0" w:rsidRPr="00BD0FF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D0FF0">
        <w:rPr>
          <w:rFonts w:ascii="Arial" w:hAnsi="Arial" w:cs="Arial"/>
          <w:b/>
          <w:sz w:val="20"/>
          <w:szCs w:val="20"/>
        </w:rPr>
        <w:t xml:space="preserve"> </w:t>
      </w:r>
      <w:r w:rsidR="000C3878">
        <w:rPr>
          <w:rFonts w:ascii="Arial" w:hAnsi="Arial" w:cs="Arial"/>
          <w:b/>
          <w:sz w:val="20"/>
          <w:szCs w:val="20"/>
        </w:rPr>
        <w:t xml:space="preserve"> </w:t>
      </w:r>
      <w:r w:rsidR="00881D11" w:rsidRPr="00881D11">
        <w:rPr>
          <w:rFonts w:ascii="Arial" w:hAnsi="Arial" w:cs="Arial"/>
          <w:b/>
          <w:sz w:val="20"/>
          <w:szCs w:val="20"/>
        </w:rPr>
        <w:t xml:space="preserve"> </w:t>
      </w:r>
    </w:p>
    <w:p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 xml:space="preserve">AP Chemistry </w:t>
      </w:r>
      <w:r w:rsidR="000C3878">
        <w:rPr>
          <w:rFonts w:ascii="Arial" w:hAnsi="Arial" w:cs="Arial"/>
          <w:b/>
          <w:sz w:val="20"/>
          <w:szCs w:val="20"/>
        </w:rPr>
        <w:t>2013-2014</w:t>
      </w:r>
    </w:p>
    <w:p w:rsidR="008407DA" w:rsidRPr="00881D11" w:rsidRDefault="008407DA" w:rsidP="00F753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1D11">
        <w:rPr>
          <w:rFonts w:ascii="Arial" w:hAnsi="Arial" w:cs="Arial"/>
          <w:b/>
          <w:sz w:val="20"/>
          <w:szCs w:val="20"/>
        </w:rPr>
        <w:t>Ms. Diane Paskowski</w:t>
      </w:r>
    </w:p>
    <w:p w:rsidR="008407DA" w:rsidRDefault="00BD0FF0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Molecular Geometry</w:t>
      </w:r>
    </w:p>
    <w:p w:rsidR="00F7537D" w:rsidRPr="00DE2321" w:rsidRDefault="00F7537D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8407DA" w:rsidRPr="00DE2321" w:rsidRDefault="008407DA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Massachusetts Science Curriculum Frameworks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4.1</w:t>
      </w:r>
      <w:r w:rsidRPr="00DE2321">
        <w:rPr>
          <w:rFonts w:ascii="Arial" w:hAnsi="Arial" w:cs="Arial"/>
          <w:sz w:val="20"/>
        </w:rPr>
        <w:tab/>
        <w:t>Explain how atoms combine to form compounds through both ionic and covalent bonding. Predict chemical formulas based on the number of valence electrons.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4.2</w:t>
      </w:r>
      <w:r w:rsidRPr="00DE2321">
        <w:rPr>
          <w:rFonts w:ascii="Arial" w:hAnsi="Arial" w:cs="Arial"/>
          <w:sz w:val="20"/>
        </w:rPr>
        <w:tab/>
        <w:t xml:space="preserve">Draw Lewis dot structures for simple molecules and ionic compounds. 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4.3</w:t>
      </w:r>
      <w:r w:rsidRPr="00DE2321">
        <w:rPr>
          <w:rFonts w:ascii="Arial" w:hAnsi="Arial" w:cs="Arial"/>
          <w:sz w:val="20"/>
        </w:rPr>
        <w:tab/>
        <w:t>Use electronegativity to explain the difference between polar and nonpolar covalent bonds.</w:t>
      </w:r>
    </w:p>
    <w:p w:rsidR="008407DA" w:rsidRPr="00DE2321" w:rsidRDefault="008407DA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4.4</w:t>
      </w:r>
      <w:r w:rsidRPr="00DE2321">
        <w:rPr>
          <w:rFonts w:ascii="Arial" w:hAnsi="Arial" w:cs="Arial"/>
          <w:sz w:val="20"/>
        </w:rPr>
        <w:tab/>
        <w:t xml:space="preserve">Use valence-shell electron-pair repulsion theory (VSEPR) to predict the molecular geometry (linear, </w:t>
      </w:r>
      <w:proofErr w:type="spellStart"/>
      <w:r w:rsidRPr="00DE2321">
        <w:rPr>
          <w:rFonts w:ascii="Arial" w:hAnsi="Arial" w:cs="Arial"/>
          <w:sz w:val="20"/>
        </w:rPr>
        <w:t>trigonal</w:t>
      </w:r>
      <w:proofErr w:type="spellEnd"/>
      <w:r w:rsidRPr="00DE2321">
        <w:rPr>
          <w:rFonts w:ascii="Arial" w:hAnsi="Arial" w:cs="Arial"/>
          <w:sz w:val="20"/>
        </w:rPr>
        <w:t xml:space="preserve"> planar, and tetrahedral) of simple molecules. </w:t>
      </w: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8407DA" w:rsidRPr="00DE2321" w:rsidRDefault="008407DA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8407DA" w:rsidRPr="00607324" w:rsidRDefault="00607324" w:rsidP="0060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</w:rPr>
        <w:t>Big Idea 1: The chemical elements are fundamental building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 xml:space="preserve">materials of matter, and all matter can be </w:t>
      </w:r>
      <w:r>
        <w:rPr>
          <w:rFonts w:ascii="Times New Roman" w:hAnsi="Times New Roman"/>
        </w:rPr>
        <w:t>un</w:t>
      </w:r>
      <w:r w:rsidRPr="00607324">
        <w:rPr>
          <w:rFonts w:ascii="Times New Roman" w:hAnsi="Times New Roman"/>
        </w:rPr>
        <w:t>derstood in terms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of arrangements of atoms. These atoms retain their identity in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chemical reactions.</w:t>
      </w:r>
    </w:p>
    <w:p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1.A: </w:t>
      </w:r>
      <w:r w:rsidRPr="00607324">
        <w:rPr>
          <w:rFonts w:ascii="Times New Roman" w:eastAsia="UniversLTStd-LightCn" w:hAnsi="Times New Roman"/>
        </w:rPr>
        <w:t>All matter is made of atoms. There are a limited number of types of atoms; these are the elements.</w:t>
      </w:r>
      <w:r>
        <w:rPr>
          <w:rFonts w:ascii="Times New Roman" w:eastAsia="UniversLTStd-LightCn" w:hAnsi="Times New Roman"/>
        </w:rPr>
        <w:t xml:space="preserve"> </w:t>
      </w:r>
    </w:p>
    <w:p w:rsidR="00607324" w:rsidRP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1.A.1: </w:t>
      </w:r>
      <w:r w:rsidRPr="00607324">
        <w:rPr>
          <w:rFonts w:ascii="Times New Roman" w:eastAsia="UniversLTStd-LightCn" w:hAnsi="Times New Roman"/>
        </w:rPr>
        <w:t>Molecules are composed of specific combinations of atoms; different molecules are composed of combinations of different elements and of combinations of the same elements in differing amounts and proportions.</w:t>
      </w:r>
    </w:p>
    <w:p w:rsidR="00607324" w:rsidRDefault="00607324" w:rsidP="0060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</w:rPr>
        <w:t>Big Idea 2: Chemical and physical properties of materials can be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explained by the structure and the arrangement of atoms, ions, or</w:t>
      </w:r>
      <w:r>
        <w:rPr>
          <w:rFonts w:ascii="Times New Roman" w:hAnsi="Times New Roman"/>
        </w:rPr>
        <w:t xml:space="preserve"> </w:t>
      </w:r>
      <w:r w:rsidRPr="00607324">
        <w:rPr>
          <w:rFonts w:ascii="Times New Roman" w:hAnsi="Times New Roman"/>
        </w:rPr>
        <w:t>molecules and the forces between them.</w:t>
      </w:r>
      <w:r>
        <w:rPr>
          <w:rFonts w:ascii="Times New Roman" w:hAnsi="Times New Roman"/>
        </w:rPr>
        <w:t xml:space="preserve"> </w:t>
      </w:r>
    </w:p>
    <w:p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2.C: </w:t>
      </w:r>
      <w:r w:rsidRPr="00607324">
        <w:rPr>
          <w:rFonts w:ascii="Times New Roman" w:eastAsia="UniversLTStd-LightCn" w:hAnsi="Times New Roman"/>
        </w:rPr>
        <w:t xml:space="preserve">The strong electrostatic forces of attraction holding atoms together in a unit are called chemical bonds.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2.C.1: </w:t>
      </w:r>
      <w:r w:rsidRPr="00607324">
        <w:rPr>
          <w:rFonts w:ascii="Times New Roman" w:eastAsia="UniversLTStd-LightCn" w:hAnsi="Times New Roman"/>
        </w:rPr>
        <w:t xml:space="preserve">In covalent bonding, electrons are shared between the nuclei of two atoms to form a molecule or polyatomic ion. Electronegativity differences between the two atoms account for the distribution of the shared electrons and the polarity of the bond.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2.C.2: </w:t>
      </w:r>
      <w:r w:rsidRPr="00607324">
        <w:rPr>
          <w:rFonts w:ascii="Times New Roman" w:eastAsia="UniversLTStd-LightCn" w:hAnsi="Times New Roman"/>
        </w:rPr>
        <w:t xml:space="preserve">Ionic bonding results from the net attraction between oppositely charged ions, closely packed together in a crystal lattice.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2.C.3: </w:t>
      </w:r>
      <w:r w:rsidRPr="00607324">
        <w:rPr>
          <w:rFonts w:ascii="Times New Roman" w:eastAsia="UniversLTStd-LightCn" w:hAnsi="Times New Roman"/>
        </w:rPr>
        <w:t xml:space="preserve">Metallic bonding describes an array of positively charged metal cores surrounded by a sea of mobile valence electrons.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2.C.4: </w:t>
      </w:r>
      <w:r w:rsidRPr="00607324">
        <w:rPr>
          <w:rFonts w:ascii="Times New Roman" w:eastAsia="UniversLTStd-LightCn" w:hAnsi="Times New Roman"/>
        </w:rPr>
        <w:t xml:space="preserve">The localized electron bonding model describes and predicts molecular geometry using Lewis diagrams and the VSEPR model. </w:t>
      </w:r>
    </w:p>
    <w:p w:rsidR="00607324" w:rsidRDefault="00607324" w:rsidP="00607324">
      <w:pPr>
        <w:pStyle w:val="ListParagraph"/>
        <w:numPr>
          <w:ilvl w:val="0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Enduring understanding 2.D: </w:t>
      </w:r>
      <w:r w:rsidRPr="00607324">
        <w:rPr>
          <w:rFonts w:ascii="Times New Roman" w:eastAsia="UniversLTStd-LightCn" w:hAnsi="Times New Roman"/>
        </w:rPr>
        <w:t xml:space="preserve">The type of bonding in the solid state can be deduced from the properties of the solid state.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2.D.1: </w:t>
      </w:r>
      <w:r w:rsidRPr="00607324">
        <w:rPr>
          <w:rFonts w:ascii="Times New Roman" w:eastAsia="UniversLTStd-LightCn" w:hAnsi="Times New Roman"/>
        </w:rPr>
        <w:t xml:space="preserve">Ionic solids have high melting points, are brittle, and conduct electricity only when molten or in solution.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2.D.2: </w:t>
      </w:r>
      <w:r w:rsidRPr="00607324">
        <w:rPr>
          <w:rFonts w:ascii="Times New Roman" w:eastAsia="UniversLTStd-LightCn" w:hAnsi="Times New Roman"/>
        </w:rPr>
        <w:t xml:space="preserve">Metallic solids are good conductors of heat and electricity, have a wide range of melting points, and are shiny, malleable, ductile, and readily alloyed. </w:t>
      </w:r>
    </w:p>
    <w:p w:rsid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UniversLTStd-LightC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2.D.3: </w:t>
      </w:r>
      <w:r w:rsidRPr="00607324">
        <w:rPr>
          <w:rFonts w:ascii="Times New Roman" w:eastAsia="UniversLTStd-LightCn" w:hAnsi="Times New Roman"/>
        </w:rPr>
        <w:t xml:space="preserve">Covalent network solids generally have extremely high melting points, are hard, and are thermal insulators. Some conduct electricity. </w:t>
      </w:r>
    </w:p>
    <w:p w:rsidR="00607324" w:rsidRPr="00607324" w:rsidRDefault="00607324" w:rsidP="00607324">
      <w:pPr>
        <w:pStyle w:val="ListParagraph"/>
        <w:numPr>
          <w:ilvl w:val="1"/>
          <w:numId w:val="16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7324">
        <w:rPr>
          <w:rFonts w:ascii="Times New Roman" w:hAnsi="Times New Roman"/>
          <w:b/>
          <w:bCs/>
        </w:rPr>
        <w:t xml:space="preserve">Essential knowledge 2.D.4: </w:t>
      </w:r>
      <w:r w:rsidRPr="00607324">
        <w:rPr>
          <w:rFonts w:ascii="Times New Roman" w:eastAsia="UniversLTStd-LightCn" w:hAnsi="Times New Roman"/>
        </w:rPr>
        <w:t>Molecular solids with low molecular weight usually have low melting points and are not expected to conduct electricity as solids, in solution, or when molten.</w:t>
      </w:r>
    </w:p>
    <w:p w:rsidR="000C3878" w:rsidRDefault="000C3878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B1159" w:rsidRDefault="000B1159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C3878" w:rsidRDefault="000C3878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407DA" w:rsidRPr="00A953D3" w:rsidRDefault="00881D11" w:rsidP="00881D11">
      <w:pPr>
        <w:pStyle w:val="ListParagraph"/>
        <w:tabs>
          <w:tab w:val="left" w:pos="7695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953D3">
        <w:rPr>
          <w:rFonts w:ascii="Arial" w:hAnsi="Arial" w:cs="Arial"/>
          <w:b/>
          <w:sz w:val="24"/>
          <w:szCs w:val="24"/>
        </w:rPr>
        <w:lastRenderedPageBreak/>
        <w:t>Lesson Plans</w:t>
      </w:r>
    </w:p>
    <w:p w:rsidR="00440C37" w:rsidRPr="00440C37" w:rsidRDefault="00440C37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0B1159" w:rsidRDefault="00BD0FF0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</w:t>
      </w:r>
      <w:r w:rsidR="00F7537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October 4</w:t>
      </w:r>
      <w:r w:rsidRPr="00BD0FF0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:rsidR="00584410" w:rsidRPr="000B1159" w:rsidRDefault="00BD0FF0" w:rsidP="00584410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F7537D">
        <w:rPr>
          <w:rFonts w:ascii="Arial" w:hAnsi="Arial" w:cs="Arial"/>
          <w:b/>
          <w:sz w:val="20"/>
          <w:szCs w:val="20"/>
        </w:rPr>
        <w:t xml:space="preserve"> day</w:t>
      </w:r>
    </w:p>
    <w:p w:rsidR="000B1159" w:rsidRDefault="000B1159" w:rsidP="000B1159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 </w:t>
      </w:r>
      <w:r w:rsidR="00BD0FF0">
        <w:rPr>
          <w:rFonts w:ascii="Arial" w:hAnsi="Arial" w:cs="Arial"/>
          <w:sz w:val="20"/>
        </w:rPr>
        <w:t>2</w:t>
      </w:r>
    </w:p>
    <w:p w:rsidR="00440C37" w:rsidRPr="00440C37" w:rsidRDefault="00584410" w:rsidP="00BD0FF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sz w:val="20"/>
        </w:rPr>
        <w:t>Lecture/discussion/</w:t>
      </w:r>
      <w:r w:rsidR="00BD0FF0">
        <w:rPr>
          <w:rFonts w:ascii="Arial" w:hAnsi="Arial" w:cs="Arial"/>
          <w:sz w:val="20"/>
        </w:rPr>
        <w:t>modeling</w:t>
      </w:r>
      <w:r w:rsidRPr="00DE2321">
        <w:rPr>
          <w:rFonts w:ascii="Arial" w:hAnsi="Arial" w:cs="Arial"/>
          <w:sz w:val="20"/>
        </w:rPr>
        <w:t xml:space="preserve">: </w:t>
      </w:r>
      <w:r w:rsidR="00BD0FF0">
        <w:rPr>
          <w:rFonts w:ascii="Arial" w:hAnsi="Arial" w:cs="Arial"/>
          <w:sz w:val="20"/>
        </w:rPr>
        <w:t xml:space="preserve">Create a table relating number of electron pairs on the central atom of the molecule to the shape of the molecule. </w:t>
      </w:r>
      <w:proofErr w:type="gramStart"/>
      <w:r w:rsidR="00BD0FF0">
        <w:rPr>
          <w:rFonts w:ascii="Arial" w:hAnsi="Arial" w:cs="Arial"/>
          <w:sz w:val="20"/>
        </w:rPr>
        <w:t xml:space="preserve">How to determine polarity of the molecule using </w:t>
      </w:r>
      <w:proofErr w:type="spellStart"/>
      <w:r w:rsidR="00BD0FF0">
        <w:rPr>
          <w:rFonts w:ascii="Arial" w:hAnsi="Arial" w:cs="Arial"/>
          <w:sz w:val="20"/>
        </w:rPr>
        <w:t>electronegativity</w:t>
      </w:r>
      <w:proofErr w:type="spellEnd"/>
      <w:r w:rsidR="00BD0FF0">
        <w:rPr>
          <w:rFonts w:ascii="Arial" w:hAnsi="Arial" w:cs="Arial"/>
          <w:sz w:val="20"/>
        </w:rPr>
        <w:t xml:space="preserve"> differences between atoms in the bonds and the shape of the molecule.</w:t>
      </w:r>
      <w:proofErr w:type="gramEnd"/>
      <w:r w:rsidR="00BD0FF0">
        <w:rPr>
          <w:rFonts w:ascii="Arial" w:hAnsi="Arial" w:cs="Arial"/>
          <w:sz w:val="20"/>
        </w:rPr>
        <w:t xml:space="preserve"> </w:t>
      </w:r>
      <w:proofErr w:type="gramStart"/>
      <w:r w:rsidR="00BD0FF0">
        <w:rPr>
          <w:rFonts w:ascii="Arial" w:hAnsi="Arial" w:cs="Arial"/>
          <w:sz w:val="20"/>
        </w:rPr>
        <w:t>VSEPR – Valence Shell Electron Pair Repulsion model of shape.</w:t>
      </w:r>
      <w:proofErr w:type="gramEnd"/>
      <w:r w:rsidR="00BD0FF0">
        <w:rPr>
          <w:rFonts w:ascii="Arial" w:hAnsi="Arial" w:cs="Arial"/>
          <w:sz w:val="20"/>
        </w:rPr>
        <w:t xml:space="preserve"> </w:t>
      </w:r>
      <w:r w:rsidR="00440C37"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0B1159" w:rsidRDefault="00BD0FF0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October 7</w:t>
      </w:r>
      <w:r w:rsidRPr="00BD0FF0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407DA" w:rsidRPr="00F7537D" w:rsidRDefault="00BD0FF0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0B1159">
        <w:rPr>
          <w:rFonts w:ascii="Arial" w:hAnsi="Arial" w:cs="Arial"/>
          <w:b/>
          <w:sz w:val="20"/>
          <w:szCs w:val="20"/>
        </w:rPr>
        <w:t xml:space="preserve"> </w:t>
      </w:r>
      <w:r w:rsidR="00F7537D">
        <w:rPr>
          <w:rFonts w:ascii="Arial" w:hAnsi="Arial" w:cs="Arial"/>
          <w:b/>
          <w:sz w:val="20"/>
          <w:szCs w:val="20"/>
        </w:rPr>
        <w:t>day</w:t>
      </w:r>
    </w:p>
    <w:p w:rsidR="00584410" w:rsidRPr="000B1159" w:rsidRDefault="00584410" w:rsidP="000B11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 w:rsidR="00BD0F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:rsidR="008407DA" w:rsidRDefault="00584410" w:rsidP="0058441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</w:t>
      </w:r>
      <w:r w:rsidR="00BD0FF0">
        <w:rPr>
          <w:rFonts w:ascii="Arial" w:hAnsi="Arial" w:cs="Arial"/>
          <w:sz w:val="20"/>
        </w:rPr>
        <w:t>modeling</w:t>
      </w:r>
      <w:r w:rsidRPr="00DE2321">
        <w:rPr>
          <w:rFonts w:ascii="Arial" w:hAnsi="Arial" w:cs="Arial"/>
          <w:sz w:val="20"/>
        </w:rPr>
        <w:t xml:space="preserve">: </w:t>
      </w:r>
      <w:r w:rsidR="00BD0FF0">
        <w:rPr>
          <w:rFonts w:ascii="Arial" w:hAnsi="Arial" w:cs="Arial"/>
          <w:sz w:val="20"/>
        </w:rPr>
        <w:t>Drawing diagrams and determining the shape and polarity using VSEPR</w:t>
      </w:r>
    </w:p>
    <w:p w:rsidR="002E70B6" w:rsidRPr="002E70B6" w:rsidRDefault="002E70B6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0B1159" w:rsidRDefault="00BD0FF0" w:rsidP="00DE23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October 8</w:t>
      </w:r>
      <w:r w:rsidRPr="00BD0FF0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407DA" w:rsidRPr="00F7537D" w:rsidRDefault="00BD0FF0" w:rsidP="00DE232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B1159">
        <w:rPr>
          <w:rFonts w:ascii="Arial" w:hAnsi="Arial" w:cs="Arial"/>
          <w:b/>
          <w:sz w:val="20"/>
          <w:szCs w:val="20"/>
        </w:rPr>
        <w:t xml:space="preserve"> </w:t>
      </w:r>
      <w:r w:rsidR="00F7537D">
        <w:rPr>
          <w:rFonts w:ascii="Arial" w:hAnsi="Arial" w:cs="Arial"/>
          <w:b/>
          <w:sz w:val="20"/>
          <w:szCs w:val="20"/>
        </w:rPr>
        <w:t>day</w:t>
      </w:r>
    </w:p>
    <w:p w:rsidR="00A3233C" w:rsidRDefault="00A3233C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2 and 3</w:t>
      </w:r>
    </w:p>
    <w:p w:rsidR="000B1159" w:rsidRDefault="00584410" w:rsidP="00584410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Le</w:t>
      </w:r>
      <w:r w:rsidR="00BD0FF0">
        <w:rPr>
          <w:rFonts w:ascii="Arial" w:hAnsi="Arial" w:cs="Arial"/>
          <w:sz w:val="20"/>
          <w:szCs w:val="20"/>
        </w:rPr>
        <w:t>cture/discussion/practice</w:t>
      </w:r>
      <w:r w:rsidRPr="00DE2321">
        <w:rPr>
          <w:rFonts w:ascii="Arial" w:hAnsi="Arial" w:cs="Arial"/>
          <w:sz w:val="20"/>
          <w:szCs w:val="20"/>
        </w:rPr>
        <w:t xml:space="preserve">: </w:t>
      </w:r>
      <w:r w:rsidR="00BD0FF0">
        <w:rPr>
          <w:rFonts w:ascii="Arial" w:hAnsi="Arial" w:cs="Arial"/>
          <w:sz w:val="20"/>
          <w:szCs w:val="20"/>
        </w:rPr>
        <w:t xml:space="preserve">Using hybridization of atomic </w:t>
      </w:r>
      <w:proofErr w:type="spellStart"/>
      <w:r w:rsidR="00BD0FF0">
        <w:rPr>
          <w:rFonts w:ascii="Arial" w:hAnsi="Arial" w:cs="Arial"/>
          <w:sz w:val="20"/>
          <w:szCs w:val="20"/>
        </w:rPr>
        <w:t>orbitals</w:t>
      </w:r>
      <w:proofErr w:type="spellEnd"/>
      <w:r w:rsidR="00BD0FF0">
        <w:rPr>
          <w:rFonts w:ascii="Arial" w:hAnsi="Arial" w:cs="Arial"/>
          <w:sz w:val="20"/>
          <w:szCs w:val="20"/>
        </w:rPr>
        <w:t xml:space="preserve"> to explain shape of the molecules – sigma and pi bonds.  </w:t>
      </w:r>
      <w:proofErr w:type="gramStart"/>
      <w:r w:rsidR="00BD0FF0">
        <w:rPr>
          <w:rFonts w:ascii="Arial" w:hAnsi="Arial" w:cs="Arial"/>
          <w:sz w:val="20"/>
          <w:szCs w:val="20"/>
        </w:rPr>
        <w:t>Labeling molecular diagrams.</w:t>
      </w:r>
      <w:proofErr w:type="gramEnd"/>
      <w:r w:rsidR="00BD0FF0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E73BE">
        <w:rPr>
          <w:rFonts w:ascii="Arial" w:hAnsi="Arial" w:cs="Arial"/>
          <w:sz w:val="20"/>
          <w:szCs w:val="20"/>
        </w:rPr>
        <w:t xml:space="preserve">Models of hybrid </w:t>
      </w:r>
      <w:proofErr w:type="spellStart"/>
      <w:r w:rsidR="00FE73BE">
        <w:rPr>
          <w:rFonts w:ascii="Arial" w:hAnsi="Arial" w:cs="Arial"/>
          <w:sz w:val="20"/>
          <w:szCs w:val="20"/>
        </w:rPr>
        <w:t>orbitals</w:t>
      </w:r>
      <w:proofErr w:type="spellEnd"/>
      <w:r w:rsidR="00FE73BE">
        <w:rPr>
          <w:rFonts w:ascii="Arial" w:hAnsi="Arial" w:cs="Arial"/>
          <w:sz w:val="20"/>
          <w:szCs w:val="20"/>
        </w:rPr>
        <w:t>.</w:t>
      </w:r>
      <w:proofErr w:type="gramEnd"/>
      <w:r w:rsidR="00FE73B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E73BE">
        <w:rPr>
          <w:rFonts w:ascii="Arial" w:hAnsi="Arial" w:cs="Arial"/>
          <w:sz w:val="20"/>
          <w:szCs w:val="20"/>
        </w:rPr>
        <w:t>Online simulations.</w:t>
      </w:r>
      <w:proofErr w:type="gramEnd"/>
    </w:p>
    <w:p w:rsidR="00AE3A28" w:rsidRPr="002E70B6" w:rsidRDefault="00AE3A28" w:rsidP="00584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:rsidR="000B1159" w:rsidRDefault="00BD0FF0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Wednesday, October 9</w:t>
      </w:r>
      <w:r w:rsidRPr="00BD0FF0">
        <w:rPr>
          <w:rFonts w:ascii="Arial" w:hAnsi="Arial" w:cs="Arial"/>
          <w:b/>
          <w:sz w:val="20"/>
          <w:vertAlign w:val="superscript"/>
        </w:rPr>
        <w:t>th</w:t>
      </w:r>
    </w:p>
    <w:p w:rsidR="00A3233C" w:rsidRDefault="00BD0FF0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</w:t>
      </w:r>
      <w:r w:rsidR="000B1159">
        <w:rPr>
          <w:rFonts w:ascii="Arial" w:hAnsi="Arial" w:cs="Arial"/>
          <w:b/>
          <w:sz w:val="20"/>
        </w:rPr>
        <w:t xml:space="preserve"> </w:t>
      </w:r>
      <w:r w:rsidR="00A3233C">
        <w:rPr>
          <w:rFonts w:ascii="Arial" w:hAnsi="Arial" w:cs="Arial"/>
          <w:b/>
          <w:sz w:val="20"/>
        </w:rPr>
        <w:t>day</w:t>
      </w:r>
    </w:p>
    <w:p w:rsidR="00A3233C" w:rsidRDefault="000B1159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</w:t>
      </w:r>
      <w:r w:rsidR="00BD0FF0">
        <w:rPr>
          <w:rFonts w:ascii="Arial" w:hAnsi="Arial" w:cs="Arial"/>
          <w:sz w:val="20"/>
        </w:rPr>
        <w:t>s</w:t>
      </w:r>
      <w:r w:rsidR="00A3233C">
        <w:rPr>
          <w:rFonts w:ascii="Arial" w:hAnsi="Arial" w:cs="Arial"/>
          <w:sz w:val="20"/>
        </w:rPr>
        <w:t xml:space="preserve"> 2 </w:t>
      </w:r>
      <w:r w:rsidR="00BD0FF0">
        <w:rPr>
          <w:rFonts w:ascii="Arial" w:hAnsi="Arial" w:cs="Arial"/>
          <w:sz w:val="20"/>
        </w:rPr>
        <w:t>and 3</w:t>
      </w:r>
    </w:p>
    <w:p w:rsidR="00704644" w:rsidRDefault="00704644" w:rsidP="00BD0FF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</w:t>
      </w:r>
      <w:r w:rsidR="00BD0FF0">
        <w:rPr>
          <w:rFonts w:ascii="Arial" w:hAnsi="Arial" w:cs="Arial"/>
          <w:sz w:val="20"/>
        </w:rPr>
        <w:t>/activity</w:t>
      </w:r>
      <w:r>
        <w:rPr>
          <w:rFonts w:ascii="Arial" w:hAnsi="Arial" w:cs="Arial"/>
          <w:sz w:val="20"/>
        </w:rPr>
        <w:t xml:space="preserve">:  </w:t>
      </w:r>
      <w:r w:rsidR="00FE73BE">
        <w:rPr>
          <w:rFonts w:ascii="Arial" w:hAnsi="Arial" w:cs="Arial"/>
          <w:color w:val="auto"/>
          <w:sz w:val="20"/>
        </w:rPr>
        <w:t xml:space="preserve">Building and labeling models. </w:t>
      </w:r>
      <w:proofErr w:type="gramStart"/>
      <w:r w:rsidR="00FE73BE">
        <w:rPr>
          <w:rFonts w:ascii="Arial" w:hAnsi="Arial" w:cs="Arial"/>
          <w:color w:val="auto"/>
          <w:sz w:val="20"/>
        </w:rPr>
        <w:t>Bond energies and bond lengths.</w:t>
      </w:r>
      <w:proofErr w:type="gramEnd"/>
      <w:r w:rsidR="00FE73BE">
        <w:rPr>
          <w:rFonts w:ascii="Arial" w:hAnsi="Arial" w:cs="Arial"/>
          <w:color w:val="auto"/>
          <w:sz w:val="20"/>
        </w:rPr>
        <w:t xml:space="preserve"> </w:t>
      </w:r>
    </w:p>
    <w:p w:rsidR="0020440E" w:rsidRPr="00AE3A28" w:rsidRDefault="0020440E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0B1159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Thursday</w:t>
      </w:r>
      <w:r w:rsidR="00A3233C">
        <w:rPr>
          <w:rFonts w:ascii="Arial" w:hAnsi="Arial" w:cs="Arial"/>
          <w:b/>
          <w:sz w:val="20"/>
        </w:rPr>
        <w:t xml:space="preserve">, October </w:t>
      </w:r>
      <w:r>
        <w:rPr>
          <w:rFonts w:ascii="Arial" w:hAnsi="Arial" w:cs="Arial"/>
          <w:b/>
          <w:sz w:val="20"/>
        </w:rPr>
        <w:t>10</w:t>
      </w:r>
      <w:r w:rsidRPr="00FE73BE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0B1159">
        <w:rPr>
          <w:rFonts w:ascii="Arial" w:hAnsi="Arial" w:cs="Arial"/>
          <w:b/>
          <w:sz w:val="20"/>
        </w:rPr>
        <w:t xml:space="preserve"> </w:t>
      </w:r>
      <w:r w:rsidR="00584410">
        <w:rPr>
          <w:rFonts w:ascii="Arial" w:hAnsi="Arial" w:cs="Arial"/>
          <w:b/>
          <w:sz w:val="20"/>
        </w:rPr>
        <w:t xml:space="preserve"> </w:t>
      </w:r>
    </w:p>
    <w:p w:rsidR="00A3233C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 </w:t>
      </w:r>
      <w:r w:rsidR="00A3233C">
        <w:rPr>
          <w:rFonts w:ascii="Arial" w:hAnsi="Arial" w:cs="Arial"/>
          <w:b/>
          <w:sz w:val="20"/>
        </w:rPr>
        <w:t>day</w:t>
      </w:r>
    </w:p>
    <w:p w:rsidR="00704644" w:rsidRDefault="00704644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 </w:t>
      </w:r>
      <w:r w:rsidR="00FE73BE">
        <w:rPr>
          <w:rFonts w:ascii="Arial" w:hAnsi="Arial" w:cs="Arial"/>
          <w:sz w:val="20"/>
        </w:rPr>
        <w:t>2</w:t>
      </w:r>
      <w:r w:rsidRPr="00704644">
        <w:rPr>
          <w:rFonts w:ascii="Arial" w:hAnsi="Arial" w:cs="Arial"/>
          <w:sz w:val="20"/>
        </w:rPr>
        <w:t xml:space="preserve"> </w:t>
      </w:r>
    </w:p>
    <w:p w:rsidR="00704644" w:rsidRDefault="00704644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Lecture/Discussion:  </w:t>
      </w:r>
      <w:r w:rsidR="00FE73BE">
        <w:rPr>
          <w:rFonts w:ascii="Arial" w:hAnsi="Arial" w:cs="Arial"/>
          <w:sz w:val="20"/>
        </w:rPr>
        <w:t xml:space="preserve">Complete activity from Wednesday if necessary.  Do practice problems. </w:t>
      </w:r>
      <w:proofErr w:type="gramStart"/>
      <w:r w:rsidR="00FE73BE">
        <w:rPr>
          <w:rFonts w:ascii="Arial" w:hAnsi="Arial" w:cs="Arial"/>
          <w:sz w:val="20"/>
        </w:rPr>
        <w:t>Determining the energy of formation from bond energies.</w:t>
      </w:r>
      <w:proofErr w:type="gramEnd"/>
    </w:p>
    <w:p w:rsidR="0020440E" w:rsidRPr="0020440E" w:rsidRDefault="0020440E" w:rsidP="0058441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0B1159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Friday, October 11</w:t>
      </w:r>
      <w:r w:rsidRPr="00FE73BE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</w:p>
    <w:p w:rsidR="000B1159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0B1159">
        <w:rPr>
          <w:rFonts w:ascii="Arial" w:hAnsi="Arial" w:cs="Arial"/>
          <w:b/>
          <w:sz w:val="20"/>
        </w:rPr>
        <w:t xml:space="preserve"> </w:t>
      </w:r>
      <w:r w:rsidR="00584410">
        <w:rPr>
          <w:rFonts w:ascii="Arial" w:hAnsi="Arial" w:cs="Arial"/>
          <w:b/>
          <w:sz w:val="20"/>
        </w:rPr>
        <w:t>Da</w:t>
      </w:r>
      <w:r w:rsidR="00704644">
        <w:rPr>
          <w:rFonts w:ascii="Arial" w:hAnsi="Arial" w:cs="Arial"/>
          <w:b/>
          <w:sz w:val="20"/>
        </w:rPr>
        <w:t>y</w:t>
      </w:r>
    </w:p>
    <w:p w:rsidR="00151BDA" w:rsidRDefault="00FE73BE" w:rsidP="00151BDA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3</w:t>
      </w:r>
      <w:r w:rsidR="00584410">
        <w:rPr>
          <w:rFonts w:ascii="Arial" w:hAnsi="Arial" w:cs="Arial"/>
          <w:sz w:val="20"/>
        </w:rPr>
        <w:t xml:space="preserve"> </w:t>
      </w:r>
    </w:p>
    <w:p w:rsidR="00B07A38" w:rsidRPr="00FE73BE" w:rsidRDefault="00151BDA" w:rsidP="00151BDA">
      <w:pPr>
        <w:pStyle w:val="SectionMainText"/>
        <w:tabs>
          <w:tab w:val="left" w:pos="72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Assessment: Quiz on </w:t>
      </w:r>
      <w:r w:rsidR="00FE73BE">
        <w:rPr>
          <w:rFonts w:ascii="Arial" w:hAnsi="Arial" w:cs="Arial"/>
          <w:color w:val="auto"/>
          <w:sz w:val="20"/>
        </w:rPr>
        <w:t xml:space="preserve">covalent molecules: Lewis structures, polarity, </w:t>
      </w:r>
      <w:proofErr w:type="spellStart"/>
      <w:r w:rsidR="00FE73BE">
        <w:rPr>
          <w:rFonts w:ascii="Arial" w:hAnsi="Arial" w:cs="Arial"/>
          <w:color w:val="auto"/>
          <w:sz w:val="20"/>
        </w:rPr>
        <w:t>hybrization</w:t>
      </w:r>
      <w:proofErr w:type="spellEnd"/>
      <w:r w:rsidR="00FE73BE">
        <w:rPr>
          <w:rFonts w:ascii="Arial" w:hAnsi="Arial" w:cs="Arial"/>
          <w:color w:val="auto"/>
          <w:sz w:val="20"/>
        </w:rPr>
        <w:t xml:space="preserve">, and shape. Labeling sigma and pi bonds, </w:t>
      </w:r>
      <w:proofErr w:type="gramStart"/>
      <w:r w:rsidR="00FE73BE">
        <w:rPr>
          <w:rFonts w:ascii="Arial" w:hAnsi="Arial" w:cs="Arial"/>
          <w:color w:val="auto"/>
          <w:sz w:val="20"/>
        </w:rPr>
        <w:t>contrasting  Interpreting</w:t>
      </w:r>
      <w:proofErr w:type="gramEnd"/>
      <w:r w:rsidR="00FE73BE">
        <w:rPr>
          <w:rFonts w:ascii="Arial" w:hAnsi="Arial" w:cs="Arial"/>
          <w:color w:val="auto"/>
          <w:sz w:val="20"/>
        </w:rPr>
        <w:t xml:space="preserve"> 2D diagrams.</w:t>
      </w:r>
    </w:p>
    <w:p w:rsidR="0020440E" w:rsidRP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CA6B62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Tuesday</w:t>
      </w:r>
      <w:r w:rsidR="00440C37">
        <w:rPr>
          <w:rFonts w:ascii="Arial" w:hAnsi="Arial" w:cs="Arial"/>
          <w:b/>
          <w:sz w:val="20"/>
        </w:rPr>
        <w:t xml:space="preserve">, October </w:t>
      </w:r>
      <w:r>
        <w:rPr>
          <w:rFonts w:ascii="Arial" w:hAnsi="Arial" w:cs="Arial"/>
          <w:b/>
          <w:sz w:val="20"/>
        </w:rPr>
        <w:t>14</w:t>
      </w:r>
      <w:r w:rsidRPr="00FE73BE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CA6B62">
        <w:rPr>
          <w:rFonts w:ascii="Arial" w:hAnsi="Arial" w:cs="Arial"/>
          <w:b/>
          <w:sz w:val="20"/>
        </w:rPr>
        <w:t xml:space="preserve"> </w:t>
      </w:r>
      <w:r w:rsidR="00440C37">
        <w:rPr>
          <w:rFonts w:ascii="Arial" w:hAnsi="Arial" w:cs="Arial"/>
          <w:b/>
          <w:sz w:val="20"/>
        </w:rPr>
        <w:t xml:space="preserve"> </w:t>
      </w:r>
    </w:p>
    <w:p w:rsidR="00440C37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 </w:t>
      </w:r>
      <w:r w:rsidR="00440C37">
        <w:rPr>
          <w:rFonts w:ascii="Arial" w:hAnsi="Arial" w:cs="Arial"/>
          <w:b/>
          <w:sz w:val="20"/>
        </w:rPr>
        <w:t xml:space="preserve">Day </w:t>
      </w:r>
    </w:p>
    <w:p w:rsidR="00440C37" w:rsidRDefault="00440C37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2</w:t>
      </w:r>
      <w:r w:rsidR="00151BDA">
        <w:rPr>
          <w:rFonts w:ascii="Arial" w:hAnsi="Arial" w:cs="Arial"/>
          <w:sz w:val="20"/>
        </w:rPr>
        <w:t xml:space="preserve"> and 3</w:t>
      </w:r>
    </w:p>
    <w:p w:rsidR="00CA6B62" w:rsidRDefault="00FE73BE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Assessment: Interpreting 3D models.  Multiple questions for each model covering all the information.</w:t>
      </w:r>
    </w:p>
    <w:p w:rsidR="00CA6B62" w:rsidRDefault="00CA6B62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</w:t>
      </w:r>
    </w:p>
    <w:p w:rsidR="00CA6B62" w:rsidRDefault="00CA6B62" w:rsidP="009D358B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20440E" w:rsidRPr="0020440E" w:rsidRDefault="0020440E" w:rsidP="009D358B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sectPr w:rsidR="0020440E" w:rsidRPr="0020440E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8F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C43CF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80B"/>
    <w:multiLevelType w:val="hybridMultilevel"/>
    <w:tmpl w:val="C940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672BD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9D2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212F"/>
    <w:multiLevelType w:val="hybridMultilevel"/>
    <w:tmpl w:val="9D241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43C1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37B54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33D69"/>
    <w:multiLevelType w:val="hybridMultilevel"/>
    <w:tmpl w:val="2830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F04D0"/>
    <w:multiLevelType w:val="hybridMultilevel"/>
    <w:tmpl w:val="5F0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0768"/>
    <w:multiLevelType w:val="hybridMultilevel"/>
    <w:tmpl w:val="630E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780A"/>
    <w:rsid w:val="00097506"/>
    <w:rsid w:val="000B1159"/>
    <w:rsid w:val="000C3878"/>
    <w:rsid w:val="000F505E"/>
    <w:rsid w:val="00151BDA"/>
    <w:rsid w:val="0020440E"/>
    <w:rsid w:val="00206E26"/>
    <w:rsid w:val="002E70B6"/>
    <w:rsid w:val="00372DCB"/>
    <w:rsid w:val="00440C37"/>
    <w:rsid w:val="00523ADB"/>
    <w:rsid w:val="00562542"/>
    <w:rsid w:val="00584410"/>
    <w:rsid w:val="00607324"/>
    <w:rsid w:val="006A62DE"/>
    <w:rsid w:val="00704644"/>
    <w:rsid w:val="007169E4"/>
    <w:rsid w:val="0076185F"/>
    <w:rsid w:val="007D64A0"/>
    <w:rsid w:val="008250B6"/>
    <w:rsid w:val="008407DA"/>
    <w:rsid w:val="00881D11"/>
    <w:rsid w:val="00993F20"/>
    <w:rsid w:val="009D358B"/>
    <w:rsid w:val="009E66CB"/>
    <w:rsid w:val="00A3233C"/>
    <w:rsid w:val="00A5028F"/>
    <w:rsid w:val="00A953D3"/>
    <w:rsid w:val="00AE3A28"/>
    <w:rsid w:val="00B07A38"/>
    <w:rsid w:val="00B6770A"/>
    <w:rsid w:val="00BA27D4"/>
    <w:rsid w:val="00BD0FF0"/>
    <w:rsid w:val="00C361FB"/>
    <w:rsid w:val="00C4780A"/>
    <w:rsid w:val="00CA6B62"/>
    <w:rsid w:val="00CF5DC1"/>
    <w:rsid w:val="00DD5DEE"/>
    <w:rsid w:val="00DE2321"/>
    <w:rsid w:val="00E82882"/>
    <w:rsid w:val="00EC0D83"/>
    <w:rsid w:val="00ED15DD"/>
    <w:rsid w:val="00F64ACB"/>
    <w:rsid w:val="00F7537D"/>
    <w:rsid w:val="00FC218D"/>
    <w:rsid w:val="00FD2ED7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October 5th – October 7th</vt:lpstr>
    </vt:vector>
  </TitlesOfParts>
  <Company>Hewlett-Packard Company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</dc:title>
  <dc:creator>Diane</dc:creator>
  <cp:lastModifiedBy>User</cp:lastModifiedBy>
  <cp:revision>2</cp:revision>
  <cp:lastPrinted>2012-09-27T15:18:00Z</cp:lastPrinted>
  <dcterms:created xsi:type="dcterms:W3CDTF">2013-10-03T17:18:00Z</dcterms:created>
  <dcterms:modified xsi:type="dcterms:W3CDTF">2013-10-03T17:18:00Z</dcterms:modified>
</cp:coreProperties>
</file>