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0" w:rsidRDefault="001E4E10" w:rsidP="001E4E10">
      <w:pPr>
        <w:jc w:val="center"/>
      </w:pPr>
      <w:r>
        <w:t xml:space="preserve">AP Chemistry </w:t>
      </w:r>
    </w:p>
    <w:p w:rsidR="001E4E10" w:rsidRPr="001E4E10" w:rsidRDefault="001E4E10" w:rsidP="001E4E10">
      <w:pPr>
        <w:jc w:val="center"/>
        <w:rPr>
          <w:b/>
          <w:sz w:val="28"/>
          <w:szCs w:val="28"/>
        </w:rPr>
      </w:pPr>
      <w:r w:rsidRPr="001E4E10">
        <w:rPr>
          <w:b/>
          <w:sz w:val="28"/>
          <w:szCs w:val="28"/>
        </w:rPr>
        <w:t>The Periodic Kingdom</w:t>
      </w:r>
    </w:p>
    <w:p w:rsidR="001E4E10" w:rsidRDefault="0023330D" w:rsidP="001E4E10">
      <w:pPr>
        <w:jc w:val="center"/>
      </w:pPr>
      <w:r>
        <w:t>Part I: Geography</w:t>
      </w:r>
    </w:p>
    <w:p w:rsidR="001E4E10" w:rsidRDefault="001E4E10" w:rsidP="001E4E10"/>
    <w:p w:rsidR="001E4E10" w:rsidRDefault="002E2FAB" w:rsidP="001E4E10">
      <w:r>
        <w:t>Answer each of the following questions</w:t>
      </w:r>
      <w:r w:rsidR="001E4E10">
        <w:t xml:space="preserve">.  </w:t>
      </w:r>
    </w:p>
    <w:p w:rsidR="0023330D" w:rsidRDefault="0023330D" w:rsidP="001E4E10"/>
    <w:p w:rsidR="001E4E10" w:rsidRDefault="0023330D" w:rsidP="001E4E10">
      <w:pPr>
        <w:numPr>
          <w:ilvl w:val="0"/>
          <w:numId w:val="1"/>
        </w:numPr>
      </w:pPr>
      <w:r>
        <w:t xml:space="preserve">Identify which elements are in the following geographic regions in </w:t>
      </w:r>
      <w:r w:rsidRPr="0023330D">
        <w:rPr>
          <w:i/>
        </w:rPr>
        <w:t>The Periodic Kingdom</w:t>
      </w:r>
      <w:r>
        <w:t>.</w:t>
      </w:r>
    </w:p>
    <w:p w:rsidR="0023330D" w:rsidRDefault="0023330D" w:rsidP="0023330D">
      <w:pPr>
        <w:ind w:left="720"/>
      </w:pPr>
    </w:p>
    <w:p w:rsidR="0023330D" w:rsidRDefault="0023330D" w:rsidP="0023330D">
      <w:pPr>
        <w:numPr>
          <w:ilvl w:val="1"/>
          <w:numId w:val="1"/>
        </w:numPr>
      </w:pPr>
      <w:r>
        <w:t>Northern Shore</w:t>
      </w:r>
    </w:p>
    <w:p w:rsidR="0023330D" w:rsidRDefault="0023330D" w:rsidP="0023330D">
      <w:pPr>
        <w:ind w:left="1440"/>
      </w:pPr>
    </w:p>
    <w:p w:rsidR="004E7E9A" w:rsidRDefault="004E7E9A" w:rsidP="0023330D">
      <w:pPr>
        <w:ind w:left="1440"/>
      </w:pPr>
    </w:p>
    <w:p w:rsidR="0023330D" w:rsidRDefault="0023330D" w:rsidP="0023330D">
      <w:pPr>
        <w:ind w:left="1440"/>
      </w:pPr>
    </w:p>
    <w:p w:rsidR="0023330D" w:rsidRDefault="0023330D" w:rsidP="0023330D">
      <w:pPr>
        <w:numPr>
          <w:ilvl w:val="1"/>
          <w:numId w:val="1"/>
        </w:numPr>
      </w:pPr>
      <w:r>
        <w:t>Western Desert</w:t>
      </w:r>
    </w:p>
    <w:p w:rsidR="0023330D" w:rsidRDefault="0023330D" w:rsidP="0023330D">
      <w:pPr>
        <w:ind w:left="1440"/>
      </w:pPr>
    </w:p>
    <w:p w:rsidR="004E7E9A" w:rsidRDefault="004E7E9A" w:rsidP="0023330D">
      <w:pPr>
        <w:ind w:left="1440"/>
      </w:pPr>
    </w:p>
    <w:p w:rsidR="0023330D" w:rsidRDefault="0023330D" w:rsidP="0023330D">
      <w:pPr>
        <w:ind w:left="1440"/>
      </w:pPr>
    </w:p>
    <w:p w:rsidR="0023330D" w:rsidRDefault="0023330D" w:rsidP="0023330D">
      <w:pPr>
        <w:numPr>
          <w:ilvl w:val="1"/>
          <w:numId w:val="1"/>
        </w:numPr>
      </w:pPr>
      <w:r>
        <w:t>Southern Island</w:t>
      </w:r>
    </w:p>
    <w:p w:rsidR="0023330D" w:rsidRDefault="0023330D" w:rsidP="0023330D">
      <w:pPr>
        <w:ind w:left="1440"/>
      </w:pPr>
    </w:p>
    <w:p w:rsidR="004E7E9A" w:rsidRDefault="004E7E9A" w:rsidP="0023330D">
      <w:pPr>
        <w:ind w:left="1440"/>
      </w:pPr>
    </w:p>
    <w:p w:rsidR="0023330D" w:rsidRDefault="0023330D" w:rsidP="0023330D">
      <w:pPr>
        <w:ind w:left="1440"/>
      </w:pPr>
    </w:p>
    <w:p w:rsidR="0023330D" w:rsidRDefault="0023330D" w:rsidP="0023330D">
      <w:pPr>
        <w:numPr>
          <w:ilvl w:val="1"/>
          <w:numId w:val="1"/>
        </w:numPr>
      </w:pPr>
      <w:r>
        <w:t>Eastern Lands</w:t>
      </w:r>
    </w:p>
    <w:p w:rsidR="001E4E10" w:rsidRDefault="001E4E10" w:rsidP="001E4E10"/>
    <w:p w:rsidR="0023330D" w:rsidRDefault="0023330D" w:rsidP="001E4E10"/>
    <w:p w:rsidR="004E7E9A" w:rsidRDefault="004E7E9A" w:rsidP="001E4E10"/>
    <w:p w:rsidR="0023330D" w:rsidRDefault="0023330D" w:rsidP="001E4E10"/>
    <w:p w:rsidR="001E4E10" w:rsidRDefault="001E4E10" w:rsidP="001E4E10">
      <w:pPr>
        <w:numPr>
          <w:ilvl w:val="0"/>
          <w:numId w:val="1"/>
        </w:numPr>
      </w:pPr>
      <w:r>
        <w:t>Choose the one</w:t>
      </w:r>
      <w:r w:rsidR="0023330D">
        <w:t xml:space="preserve"> region and one product of that region from Chapter 2, “</w:t>
      </w:r>
      <w:r w:rsidR="0023330D" w:rsidRPr="0023330D">
        <w:t>The Products of the Regions</w:t>
      </w:r>
      <w:r w:rsidR="0023330D">
        <w:t>”. State the name of the product and one way we use that product.</w:t>
      </w:r>
    </w:p>
    <w:p w:rsidR="0023330D" w:rsidRDefault="0023330D" w:rsidP="0023330D"/>
    <w:p w:rsidR="0023330D" w:rsidRDefault="0023330D" w:rsidP="0023330D"/>
    <w:p w:rsidR="0023330D" w:rsidRDefault="0023330D" w:rsidP="0023330D"/>
    <w:p w:rsidR="004E7E9A" w:rsidRDefault="004E7E9A" w:rsidP="0023330D"/>
    <w:p w:rsidR="004E7E9A" w:rsidRDefault="004E7E9A" w:rsidP="0023330D"/>
    <w:p w:rsidR="001E4E10" w:rsidRDefault="001E4E10" w:rsidP="001E4E10"/>
    <w:p w:rsidR="001E4E10" w:rsidRDefault="0023330D" w:rsidP="001E4E10">
      <w:pPr>
        <w:numPr>
          <w:ilvl w:val="0"/>
          <w:numId w:val="1"/>
        </w:numPr>
      </w:pPr>
      <w:r>
        <w:t>What physical geographical property is used to show trends in periodic properties?</w:t>
      </w:r>
    </w:p>
    <w:p w:rsidR="001E4E10" w:rsidRDefault="001E4E10" w:rsidP="001E4E10"/>
    <w:p w:rsidR="001E4E10" w:rsidRDefault="001E4E10" w:rsidP="001E4E10"/>
    <w:p w:rsidR="001E4E10" w:rsidRDefault="001E4E10" w:rsidP="001E4E10"/>
    <w:p w:rsidR="001E4E10" w:rsidRDefault="001E4E10" w:rsidP="001E4E10"/>
    <w:p w:rsidR="001E4E10" w:rsidRDefault="001E4E10" w:rsidP="001E4E10"/>
    <w:sectPr w:rsidR="001E4E10" w:rsidSect="00716B5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1745F"/>
    <w:multiLevelType w:val="hybridMultilevel"/>
    <w:tmpl w:val="740C4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8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134F0C"/>
    <w:rsid w:val="00120F6E"/>
    <w:rsid w:val="00134F0C"/>
    <w:rsid w:val="001E4E10"/>
    <w:rsid w:val="0023330D"/>
    <w:rsid w:val="002A374D"/>
    <w:rsid w:val="002E2FAB"/>
    <w:rsid w:val="004E7E9A"/>
    <w:rsid w:val="00716B55"/>
    <w:rsid w:val="0077614F"/>
    <w:rsid w:val="00877400"/>
    <w:rsid w:val="00E76018"/>
    <w:rsid w:val="00F5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</vt:lpstr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creator>SHS</dc:creator>
  <cp:lastModifiedBy>User</cp:lastModifiedBy>
  <cp:revision>3</cp:revision>
  <cp:lastPrinted>2012-10-04T14:09:00Z</cp:lastPrinted>
  <dcterms:created xsi:type="dcterms:W3CDTF">2012-10-04T14:08:00Z</dcterms:created>
  <dcterms:modified xsi:type="dcterms:W3CDTF">2012-10-04T14:09:00Z</dcterms:modified>
</cp:coreProperties>
</file>